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F3" w:rsidRDefault="002379F3" w:rsidP="002379F3">
      <w:bookmarkStart w:id="0" w:name="_GoBack"/>
      <w:bookmarkEnd w:id="0"/>
      <w:r>
        <w:rPr>
          <w:rFonts w:hint="eastAsia"/>
        </w:rPr>
        <w:t>（別　添）</w:t>
      </w:r>
    </w:p>
    <w:p w:rsidR="002379F3" w:rsidRDefault="002379F3" w:rsidP="002379F3">
      <w:pPr>
        <w:jc w:val="center"/>
        <w:rPr>
          <w:sz w:val="36"/>
        </w:rPr>
      </w:pPr>
      <w:r>
        <w:rPr>
          <w:rFonts w:hint="eastAsia"/>
          <w:sz w:val="36"/>
        </w:rPr>
        <w:t>時間外労働及び休日労働に関する協定書</w:t>
      </w:r>
    </w:p>
    <w:p w:rsidR="002379F3" w:rsidRDefault="002379F3" w:rsidP="002379F3"/>
    <w:p w:rsidR="002379F3" w:rsidRDefault="002379F3" w:rsidP="002379F3">
      <w:r>
        <w:rPr>
          <w:rFonts w:hint="eastAsia"/>
        </w:rPr>
        <w:t xml:space="preserve">　○○バス株式会社　代表取締役　○○○○（以下「甲」という。）と○○バス株式会社　労働者代表　○○○○は、労働基準法第３６条第１項の規定に基づき、労働基準法に定める法定労働時間（１週４０時間、１日８時間）並びに変形労働時間制の定めによる所定労働時間を超えた労働時間で、かつ１日８時間、１週４０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rsidR="002379F3" w:rsidRDefault="002379F3" w:rsidP="002379F3"/>
    <w:p w:rsidR="002379F3" w:rsidRDefault="002379F3" w:rsidP="002379F3">
      <w:r>
        <w:rPr>
          <w:rFonts w:hint="eastAsia"/>
        </w:rPr>
        <w:t>第１条　甲は、時間外労働及び休日労働を可能な限り行わせないよう務める。</w:t>
      </w:r>
    </w:p>
    <w:p w:rsidR="002379F3" w:rsidRDefault="002379F3" w:rsidP="002379F3">
      <w:pPr>
        <w:ind w:left="850" w:hangingChars="405" w:hanging="850"/>
      </w:pPr>
      <w:r>
        <w:rPr>
          <w:rFonts w:hint="eastAsia"/>
        </w:rPr>
        <w:t>第２条　甲は、就業規則第○○条の規定に基づき、必要がある場合には、次により時間外労働を行わせることができる。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5"/>
        <w:gridCol w:w="1777"/>
        <w:gridCol w:w="1145"/>
        <w:gridCol w:w="928"/>
        <w:gridCol w:w="902"/>
        <w:gridCol w:w="937"/>
        <w:gridCol w:w="942"/>
        <w:gridCol w:w="941"/>
        <w:gridCol w:w="902"/>
      </w:tblGrid>
      <w:tr w:rsidR="002379F3" w:rsidTr="002379F3">
        <w:trPr>
          <w:cantSplit/>
          <w:trHeight w:val="333"/>
        </w:trPr>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379F3" w:rsidRDefault="002379F3">
            <w:pPr>
              <w:spacing w:line="240" w:lineRule="exact"/>
              <w:ind w:leftChars="-10" w:left="-21"/>
              <w:jc w:val="center"/>
              <w:rPr>
                <w:rFonts w:hAnsi="ＭＳ 明朝"/>
                <w:sz w:val="18"/>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rPr>
                <w:rFonts w:hAnsi="ＭＳ 明朝"/>
                <w:sz w:val="18"/>
              </w:rPr>
            </w:pPr>
            <w:r>
              <w:rPr>
                <w:rFonts w:hAnsi="ＭＳ 明朝" w:hint="eastAsia"/>
                <w:sz w:val="18"/>
              </w:rPr>
              <w:t>時間外労働をさせる必要のある具体的事由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業務の種類</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rPr>
                <w:rFonts w:hAnsi="ＭＳ 明朝"/>
                <w:sz w:val="18"/>
              </w:rPr>
            </w:pPr>
            <w:r>
              <w:rPr>
                <w:rFonts w:hAnsi="ＭＳ 明朝" w:hint="eastAsia"/>
                <w:sz w:val="18"/>
              </w:rPr>
              <w:t>従事する労働者数</w:t>
            </w:r>
          </w:p>
          <w:p w:rsidR="002379F3" w:rsidRDefault="002379F3">
            <w:pPr>
              <w:spacing w:line="240" w:lineRule="exact"/>
              <w:ind w:left="-10"/>
              <w:rPr>
                <w:rFonts w:hAnsi="ＭＳ 明朝"/>
                <w:sz w:val="18"/>
              </w:rPr>
            </w:pPr>
            <w:r>
              <w:rPr>
                <w:rFonts w:hAnsi="ＭＳ 明朝" w:hint="eastAsia"/>
                <w:sz w:val="18"/>
              </w:rPr>
              <w:t>（満18歳以上の者）</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延長することができる時間</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期　間</w:t>
            </w: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１日</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１日を超える一定の期間</w:t>
            </w:r>
          </w:p>
          <w:p w:rsidR="002379F3" w:rsidRDefault="002379F3">
            <w:pPr>
              <w:spacing w:line="240" w:lineRule="exact"/>
              <w:ind w:left="-10"/>
              <w:jc w:val="center"/>
              <w:rPr>
                <w:rFonts w:hAnsi="ＭＳ 明朝"/>
                <w:sz w:val="18"/>
              </w:rPr>
            </w:pPr>
            <w:r>
              <w:rPr>
                <w:rFonts w:hAnsi="ＭＳ 明朝" w:hint="eastAsia"/>
                <w:sz w:val="18"/>
              </w:rPr>
              <w:t>（起算日）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２週</w:t>
            </w:r>
          </w:p>
          <w:p w:rsidR="002379F3" w:rsidRDefault="002379F3">
            <w:pPr>
              <w:spacing w:line="240" w:lineRule="exact"/>
              <w:ind w:leftChars="-60" w:left="-125" w:rightChars="-47" w:right="-99" w:hanging="1"/>
              <w:jc w:val="center"/>
              <w:rPr>
                <w:rFonts w:hAnsi="ＭＳ 明朝"/>
                <w:sz w:val="18"/>
              </w:rPr>
            </w:pPr>
            <w:r>
              <w:rPr>
                <w:rFonts w:hAnsi="ＭＳ 明朝" w:hint="eastAsia"/>
                <w:sz w:val="18"/>
              </w:rPr>
              <w:t>（　月　日）</w:t>
            </w:r>
          </w:p>
        </w:tc>
        <w:tc>
          <w:tcPr>
            <w:tcW w:w="993"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１箇月</w:t>
            </w:r>
          </w:p>
          <w:p w:rsidR="002379F3" w:rsidRDefault="002379F3">
            <w:pPr>
              <w:spacing w:line="240" w:lineRule="exact"/>
              <w:ind w:leftChars="-47" w:left="-99" w:rightChars="-47" w:right="-99"/>
              <w:jc w:val="center"/>
              <w:rPr>
                <w:rFonts w:hAnsi="ＭＳ 明朝"/>
                <w:sz w:val="18"/>
              </w:rPr>
            </w:pPr>
            <w:r>
              <w:rPr>
                <w:rFonts w:hAnsi="ＭＳ 明朝" w:hint="eastAsia"/>
                <w:sz w:val="18"/>
              </w:rPr>
              <w:t>（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ind w:left="-10"/>
              <w:jc w:val="center"/>
              <w:rPr>
                <w:rFonts w:hAnsi="ＭＳ 明朝"/>
                <w:sz w:val="18"/>
              </w:rPr>
            </w:pPr>
            <w:r>
              <w:rPr>
                <w:rFonts w:hAnsi="ＭＳ 明朝" w:hint="eastAsia"/>
                <w:sz w:val="18"/>
              </w:rPr>
              <w:t>１年</w:t>
            </w:r>
          </w:p>
          <w:p w:rsidR="002379F3" w:rsidRDefault="002379F3">
            <w:pPr>
              <w:spacing w:line="240" w:lineRule="exact"/>
              <w:ind w:leftChars="-47" w:left="-99" w:rightChars="-47" w:right="-99"/>
              <w:jc w:val="center"/>
              <w:rPr>
                <w:rFonts w:hAnsi="ＭＳ 明朝"/>
                <w:sz w:val="18"/>
              </w:rPr>
            </w:pPr>
            <w:r>
              <w:rPr>
                <w:rFonts w:hAnsi="ＭＳ 明朝" w:hint="eastAsia"/>
                <w:sz w:val="18"/>
              </w:rPr>
              <w:t>（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1134"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Chars="1" w:left="200" w:hangingChars="110" w:hanging="198"/>
              <w:rPr>
                <w:rFonts w:hAnsi="ＭＳ 明朝"/>
                <w:sz w:val="18"/>
              </w:rPr>
            </w:pPr>
            <w:r>
              <w:rPr>
                <w:rFonts w:hAnsi="ＭＳ 明朝" w:hint="eastAsia"/>
                <w:sz w:val="18"/>
              </w:rPr>
              <w:t>①　下記②に該当しない労働者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Chars="-11" w:left="164" w:hanging="187"/>
              <w:rPr>
                <w:rFonts w:hAnsi="ＭＳ 明朝"/>
                <w:sz w:val="18"/>
              </w:rPr>
            </w:pPr>
            <w:r>
              <w:rPr>
                <w:rFonts w:hAnsi="ＭＳ 明朝" w:hint="eastAsia"/>
                <w:sz w:val="18"/>
              </w:rPr>
              <w:t>・需要の季節的な増大及び突発的な発注の変更に対処するため</w:t>
            </w:r>
          </w:p>
          <w:p w:rsidR="002379F3" w:rsidRDefault="002379F3">
            <w:pPr>
              <w:spacing w:line="240" w:lineRule="exact"/>
              <w:ind w:leftChars="-11" w:left="164" w:hanging="187"/>
              <w:rPr>
                <w:rFonts w:hAnsi="ＭＳ 明朝"/>
                <w:sz w:val="18"/>
              </w:rPr>
            </w:pPr>
            <w:r>
              <w:rPr>
                <w:rFonts w:hAnsi="ＭＳ 明朝" w:hint="eastAsia"/>
                <w:sz w:val="18"/>
              </w:rPr>
              <w:t>・一時的な道路事情の変化等によって到着時刻に遅延が生ずるため</w:t>
            </w:r>
          </w:p>
          <w:p w:rsidR="002379F3" w:rsidRDefault="002379F3">
            <w:pPr>
              <w:spacing w:line="240" w:lineRule="exact"/>
              <w:ind w:leftChars="-11" w:left="164" w:hanging="187"/>
              <w:rPr>
                <w:rFonts w:hAnsi="ＭＳ 明朝"/>
                <w:sz w:val="18"/>
              </w:rPr>
            </w:pPr>
            <w:r>
              <w:rPr>
                <w:rFonts w:hAnsi="ＭＳ 明朝" w:hint="eastAsia"/>
                <w:sz w:val="18"/>
              </w:rPr>
              <w:t>・当面の人員不足に対処するため</w:t>
            </w: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自動車運転者</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10"/>
              <w:rPr>
                <w:rFonts w:hAnsi="ＭＳ 明朝"/>
                <w:sz w:val="18"/>
              </w:rPr>
            </w:pPr>
            <w:r>
              <w:rPr>
                <w:rFonts w:hAnsi="ＭＳ 明朝" w:hint="eastAsia"/>
                <w:sz w:val="18"/>
              </w:rPr>
              <w:t>平成00年00月00日から平成00年00月00日まで</w:t>
            </w: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バスガイド</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自動車整備士</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1985" w:type="dxa"/>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10"/>
              <w:rPr>
                <w:rFonts w:hAnsi="ＭＳ 明朝"/>
                <w:sz w:val="18"/>
              </w:rPr>
            </w:pPr>
            <w:r>
              <w:rPr>
                <w:rFonts w:hAnsi="ＭＳ 明朝" w:hint="eastAsia"/>
                <w:sz w:val="18"/>
              </w:rPr>
              <w:t>毎月の精算事務のため</w:t>
            </w: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経理事務員</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1134"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Chars="1" w:left="200" w:hangingChars="110" w:hanging="198"/>
              <w:rPr>
                <w:rFonts w:hAnsi="ＭＳ 明朝"/>
                <w:sz w:val="18"/>
              </w:rPr>
            </w:pPr>
            <w:r>
              <w:rPr>
                <w:rFonts w:hAnsi="ＭＳ 明朝" w:hint="eastAsia"/>
                <w:sz w:val="18"/>
              </w:rPr>
              <w:t>②　１年単位の変形労働時間制により労働する労働者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Chars="-11" w:left="164" w:hanging="187"/>
              <w:rPr>
                <w:rFonts w:hAnsi="ＭＳ 明朝"/>
                <w:sz w:val="18"/>
              </w:rPr>
            </w:pPr>
            <w:r>
              <w:rPr>
                <w:rFonts w:hAnsi="ＭＳ 明朝" w:hint="eastAsia"/>
                <w:sz w:val="18"/>
              </w:rPr>
              <w:t>・需要の季節的な増大及び突発的な発注の変更に対処するため</w:t>
            </w:r>
          </w:p>
          <w:p w:rsidR="002379F3" w:rsidRDefault="002379F3">
            <w:pPr>
              <w:spacing w:line="240" w:lineRule="exact"/>
              <w:ind w:leftChars="-11" w:left="164" w:hanging="187"/>
              <w:rPr>
                <w:rFonts w:hAnsi="ＭＳ 明朝"/>
                <w:sz w:val="18"/>
              </w:rPr>
            </w:pPr>
            <w:r>
              <w:rPr>
                <w:rFonts w:hAnsi="ＭＳ 明朝" w:hint="eastAsia"/>
                <w:sz w:val="18"/>
              </w:rPr>
              <w:t>・一時的な道路事情の変化等によって到着時刻に遅延が生ずるため</w:t>
            </w:r>
          </w:p>
          <w:p w:rsidR="002379F3" w:rsidRDefault="002379F3">
            <w:pPr>
              <w:spacing w:line="240" w:lineRule="exact"/>
              <w:ind w:leftChars="-11" w:left="164" w:hanging="187"/>
              <w:rPr>
                <w:rFonts w:hAnsi="ＭＳ 明朝"/>
                <w:sz w:val="18"/>
              </w:rPr>
            </w:pPr>
            <w:r>
              <w:rPr>
                <w:rFonts w:hAnsi="ＭＳ 明朝" w:hint="eastAsia"/>
                <w:sz w:val="18"/>
              </w:rPr>
              <w:t>・当面の人員不足に対処するため</w:t>
            </w: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自動車運転者</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10"/>
              <w:rPr>
                <w:rFonts w:hAnsi="ＭＳ 明朝"/>
                <w:sz w:val="18"/>
              </w:rPr>
            </w:pPr>
            <w:r>
              <w:rPr>
                <w:rFonts w:hAnsi="ＭＳ 明朝" w:hint="eastAsia"/>
                <w:sz w:val="18"/>
              </w:rPr>
              <w:t>平成00年00月00日から平成00年00月00日まで</w:t>
            </w: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バスガイド</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自動車整備士</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c>
          <w:tcPr>
            <w:tcW w:w="1985" w:type="dxa"/>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ind w:left="-10"/>
              <w:rPr>
                <w:rFonts w:hAnsi="ＭＳ 明朝"/>
                <w:sz w:val="18"/>
              </w:rPr>
            </w:pPr>
            <w:r>
              <w:rPr>
                <w:rFonts w:hAnsi="ＭＳ 明朝" w:hint="eastAsia"/>
                <w:sz w:val="18"/>
              </w:rPr>
              <w:t>毎月の精算事務のため</w:t>
            </w:r>
          </w:p>
        </w:tc>
        <w:tc>
          <w:tcPr>
            <w:tcW w:w="1276"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経理事務員</w:t>
            </w:r>
          </w:p>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rFonts w:hAnsi="ＭＳ 明朝"/>
                <w:sz w:val="18"/>
              </w:rPr>
            </w:pPr>
          </w:p>
        </w:tc>
      </w:tr>
    </w:tbl>
    <w:p w:rsidR="002379F3" w:rsidRDefault="002379F3" w:rsidP="002379F3">
      <w:pPr>
        <w:ind w:left="850" w:hangingChars="405" w:hanging="850"/>
      </w:pPr>
    </w:p>
    <w:p w:rsidR="002379F3" w:rsidRDefault="002379F3" w:rsidP="002379F3">
      <w:pPr>
        <w:ind w:left="850" w:hangingChars="405" w:hanging="850"/>
      </w:pPr>
      <w:r>
        <w:rPr>
          <w:rFonts w:hint="eastAsia"/>
        </w:rPr>
        <w:t xml:space="preserve">　　２　自動車運転者については、前項の規定により時間外労働を行わせることによって「自動車運転者の労働時間等の改善のための基準」（労働省告示。以下「改善基準告示」という。）に定める４週間についての拘束時間及び１日についての最大拘束時間の限度を超えることとなる場合においては、当該拘束時間の限度をもって、前項の時間外労働時間の限度とする。</w:t>
      </w:r>
    </w:p>
    <w:p w:rsidR="002379F3" w:rsidRDefault="002379F3" w:rsidP="002379F3">
      <w:pPr>
        <w:ind w:left="850" w:hangingChars="405" w:hanging="850"/>
      </w:pPr>
      <w:r>
        <w:rPr>
          <w:rFonts w:hint="eastAsia"/>
        </w:rPr>
        <w:br w:type="page"/>
      </w:r>
      <w:r>
        <w:rPr>
          <w:rFonts w:hint="eastAsia"/>
        </w:rPr>
        <w:lastRenderedPageBreak/>
        <w:t>第３条　甲は、就業規則第○○条の規定に基づき、必要がある場合には、次により休日労働を行わせることができる。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7"/>
        <w:gridCol w:w="1309"/>
        <w:gridCol w:w="1710"/>
        <w:gridCol w:w="3635"/>
        <w:gridCol w:w="928"/>
      </w:tblGrid>
      <w:tr w:rsidR="002379F3" w:rsidTr="002379F3">
        <w:tc>
          <w:tcPr>
            <w:tcW w:w="2127"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rPr>
                <w:sz w:val="18"/>
              </w:rPr>
            </w:pPr>
            <w:r>
              <w:rPr>
                <w:rFonts w:hint="eastAsia"/>
                <w:sz w:val="18"/>
              </w:rPr>
              <w:t>休日労働をさせる必要のある具体的事由</w:t>
            </w:r>
          </w:p>
        </w:tc>
        <w:tc>
          <w:tcPr>
            <w:tcW w:w="1417"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jc w:val="center"/>
              <w:rPr>
                <w:sz w:val="18"/>
              </w:rPr>
            </w:pPr>
          </w:p>
          <w:p w:rsidR="002379F3" w:rsidRDefault="002379F3">
            <w:pPr>
              <w:spacing w:line="240" w:lineRule="exact"/>
              <w:jc w:val="center"/>
              <w:rPr>
                <w:sz w:val="18"/>
              </w:rPr>
            </w:pPr>
            <w:r>
              <w:rPr>
                <w:rFonts w:hint="eastAsia"/>
                <w:sz w:val="18"/>
              </w:rPr>
              <w:t>業務の種類</w:t>
            </w:r>
          </w:p>
          <w:p w:rsidR="002379F3" w:rsidRDefault="002379F3">
            <w:pPr>
              <w:spacing w:line="240" w:lineRule="exact"/>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jc w:val="center"/>
              <w:rPr>
                <w:sz w:val="18"/>
              </w:rPr>
            </w:pPr>
            <w:r>
              <w:rPr>
                <w:rFonts w:hint="eastAsia"/>
                <w:sz w:val="18"/>
              </w:rPr>
              <w:t>従事する労働者数</w:t>
            </w:r>
          </w:p>
          <w:p w:rsidR="002379F3" w:rsidRDefault="002379F3">
            <w:pPr>
              <w:spacing w:line="240" w:lineRule="exact"/>
              <w:jc w:val="center"/>
              <w:rPr>
                <w:sz w:val="18"/>
              </w:rPr>
            </w:pPr>
            <w:r>
              <w:rPr>
                <w:rFonts w:hint="eastAsia"/>
                <w:sz w:val="18"/>
              </w:rPr>
              <w:t>（満18才以上の者）</w:t>
            </w:r>
          </w:p>
        </w:tc>
        <w:tc>
          <w:tcPr>
            <w:tcW w:w="3969"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jc w:val="center"/>
              <w:rPr>
                <w:sz w:val="18"/>
              </w:rPr>
            </w:pPr>
            <w:r>
              <w:rPr>
                <w:rFonts w:hint="eastAsia"/>
                <w:sz w:val="18"/>
              </w:rPr>
              <w:t>労働させることができる休日</w:t>
            </w:r>
          </w:p>
          <w:p w:rsidR="002379F3" w:rsidRDefault="002379F3">
            <w:pPr>
              <w:spacing w:line="240" w:lineRule="exact"/>
              <w:jc w:val="center"/>
              <w:rPr>
                <w:sz w:val="18"/>
              </w:rPr>
            </w:pPr>
            <w:r>
              <w:rPr>
                <w:rFonts w:hint="eastAsia"/>
                <w:sz w:val="18"/>
              </w:rPr>
              <w:t>並びに始業及び終業の時刻</w:t>
            </w:r>
          </w:p>
        </w:tc>
        <w:tc>
          <w:tcPr>
            <w:tcW w:w="992" w:type="dxa"/>
            <w:tcBorders>
              <w:top w:val="single" w:sz="4" w:space="0" w:color="auto"/>
              <w:left w:val="single" w:sz="4" w:space="0" w:color="auto"/>
              <w:bottom w:val="single" w:sz="4" w:space="0" w:color="auto"/>
              <w:right w:val="single" w:sz="4" w:space="0" w:color="auto"/>
            </w:tcBorders>
            <w:vAlign w:val="center"/>
            <w:hideMark/>
          </w:tcPr>
          <w:p w:rsidR="002379F3" w:rsidRDefault="002379F3">
            <w:pPr>
              <w:spacing w:line="240" w:lineRule="exact"/>
              <w:jc w:val="center"/>
              <w:rPr>
                <w:sz w:val="18"/>
              </w:rPr>
            </w:pPr>
            <w:r>
              <w:rPr>
                <w:rFonts w:hint="eastAsia"/>
                <w:sz w:val="18"/>
              </w:rPr>
              <w:t>期　　間</w:t>
            </w:r>
          </w:p>
        </w:tc>
      </w:tr>
      <w:tr w:rsidR="002379F3" w:rsidTr="002379F3">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rPr>
                <w:sz w:val="18"/>
              </w:rPr>
            </w:pPr>
            <w:r>
              <w:rPr>
                <w:rFonts w:hAnsi="ＭＳ 明朝" w:hint="eastAsia"/>
                <w:sz w:val="18"/>
              </w:rPr>
              <w:t>需要の季節的な増大及び突発的な発注の変更に対処するため</w:t>
            </w:r>
          </w:p>
        </w:tc>
        <w:tc>
          <w:tcPr>
            <w:tcW w:w="1417"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自動車運転者</w:t>
            </w:r>
          </w:p>
          <w:p w:rsidR="002379F3" w:rsidRDefault="002379F3">
            <w:pPr>
              <w:spacing w:line="240" w:lineRule="exact"/>
              <w:ind w:left="-10"/>
              <w:jc w:val="center"/>
              <w:rPr>
                <w:rFonts w:hAnsi="ＭＳ 明朝"/>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jc w:val="center"/>
              <w:rPr>
                <w:sz w:val="18"/>
              </w:rPr>
            </w:pPr>
          </w:p>
        </w:tc>
        <w:tc>
          <w:tcPr>
            <w:tcW w:w="3969" w:type="dxa"/>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rPr>
                <w:sz w:val="18"/>
              </w:rPr>
            </w:pPr>
            <w:r>
              <w:rPr>
                <w:rFonts w:hint="eastAsia"/>
                <w:sz w:val="18"/>
              </w:rPr>
              <w:t>・法定休日のうち、２週を通じ１回</w:t>
            </w:r>
          </w:p>
          <w:p w:rsidR="002379F3" w:rsidRDefault="002379F3">
            <w:pPr>
              <w:spacing w:line="240" w:lineRule="exact"/>
              <w:ind w:left="184" w:hangingChars="102" w:hanging="184"/>
              <w:rPr>
                <w:sz w:val="18"/>
              </w:rPr>
            </w:pPr>
            <w:r>
              <w:rPr>
                <w:rFonts w:hint="eastAsia"/>
                <w:sz w:val="18"/>
              </w:rPr>
              <w:t>・始業及び終業時刻は、あらかじめ運行予定表で定められた始業及び終業の時刻とする。</w:t>
            </w:r>
          </w:p>
        </w:tc>
        <w:tc>
          <w:tcPr>
            <w:tcW w:w="992"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rPr>
                <w:sz w:val="18"/>
              </w:rPr>
            </w:pPr>
            <w:r>
              <w:rPr>
                <w:rFonts w:hAnsi="ＭＳ 明朝" w:hint="eastAsia"/>
                <w:sz w:val="18"/>
              </w:rPr>
              <w:t>平成00年00月00日から平成00年00月00日まで</w:t>
            </w: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バスガイド</w:t>
            </w:r>
          </w:p>
          <w:p w:rsidR="002379F3" w:rsidRDefault="002379F3">
            <w:pPr>
              <w:spacing w:line="240" w:lineRule="exact"/>
              <w:ind w:left="-10"/>
              <w:jc w:val="center"/>
              <w:rPr>
                <w:rFonts w:hAnsi="ＭＳ 明朝"/>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jc w:val="center"/>
              <w:rPr>
                <w:sz w:val="18"/>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rPr>
                <w:sz w:val="18"/>
              </w:rPr>
            </w:pPr>
            <w:r>
              <w:rPr>
                <w:rFonts w:hint="eastAsia"/>
                <w:sz w:val="18"/>
              </w:rPr>
              <w:t>・法定休日のうち、４週を通じ２回</w:t>
            </w:r>
          </w:p>
          <w:p w:rsidR="002379F3" w:rsidRDefault="002379F3">
            <w:pPr>
              <w:spacing w:line="240" w:lineRule="exact"/>
              <w:rPr>
                <w:sz w:val="18"/>
              </w:rPr>
            </w:pPr>
            <w:r>
              <w:rPr>
                <w:rFonts w:hint="eastAsia"/>
                <w:sz w:val="18"/>
              </w:rPr>
              <w:t>・始業時刻　　午前９時００分</w:t>
            </w:r>
          </w:p>
          <w:p w:rsidR="002379F3" w:rsidRDefault="002379F3">
            <w:pPr>
              <w:spacing w:line="240" w:lineRule="exact"/>
              <w:rPr>
                <w:sz w:val="18"/>
              </w:rPr>
            </w:pPr>
            <w:r>
              <w:rPr>
                <w:rFonts w:hint="eastAsia"/>
                <w:sz w:val="18"/>
              </w:rPr>
              <w:t>・終業時刻　　午後５時００分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r>
      <w:tr w:rsidR="002379F3" w:rsidTr="00237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自動車整備士</w:t>
            </w:r>
          </w:p>
          <w:p w:rsidR="002379F3" w:rsidRDefault="002379F3">
            <w:pPr>
              <w:spacing w:line="240" w:lineRule="exact"/>
              <w:ind w:left="-10"/>
              <w:jc w:val="center"/>
              <w:rPr>
                <w:rFonts w:hAnsi="ＭＳ 明朝"/>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jc w:val="cente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r>
      <w:tr w:rsidR="002379F3" w:rsidTr="002379F3">
        <w:trPr>
          <w:cantSplit/>
        </w:trPr>
        <w:tc>
          <w:tcPr>
            <w:tcW w:w="2127" w:type="dxa"/>
            <w:tcBorders>
              <w:top w:val="single" w:sz="4" w:space="0" w:color="auto"/>
              <w:left w:val="single" w:sz="4" w:space="0" w:color="auto"/>
              <w:bottom w:val="single" w:sz="4" w:space="0" w:color="auto"/>
              <w:right w:val="single" w:sz="4" w:space="0" w:color="auto"/>
            </w:tcBorders>
            <w:hideMark/>
          </w:tcPr>
          <w:p w:rsidR="002379F3" w:rsidRDefault="002379F3">
            <w:pPr>
              <w:spacing w:line="240" w:lineRule="exact"/>
              <w:rPr>
                <w:sz w:val="18"/>
              </w:rPr>
            </w:pPr>
            <w:r>
              <w:rPr>
                <w:rFonts w:hAnsi="ＭＳ 明朝" w:hint="eastAsia"/>
                <w:sz w:val="18"/>
              </w:rPr>
              <w:t>毎月の精算事務のため</w:t>
            </w:r>
          </w:p>
        </w:tc>
        <w:tc>
          <w:tcPr>
            <w:tcW w:w="1417"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ind w:left="-10"/>
              <w:jc w:val="center"/>
              <w:rPr>
                <w:rFonts w:hAnsi="ＭＳ 明朝"/>
                <w:sz w:val="18"/>
              </w:rPr>
            </w:pPr>
          </w:p>
          <w:p w:rsidR="002379F3" w:rsidRDefault="002379F3">
            <w:pPr>
              <w:spacing w:line="240" w:lineRule="exact"/>
              <w:ind w:left="-10"/>
              <w:jc w:val="center"/>
              <w:rPr>
                <w:rFonts w:hAnsi="ＭＳ 明朝"/>
                <w:sz w:val="18"/>
              </w:rPr>
            </w:pPr>
            <w:r>
              <w:rPr>
                <w:rFonts w:hAnsi="ＭＳ 明朝" w:hint="eastAsia"/>
                <w:sz w:val="18"/>
              </w:rPr>
              <w:t>経理事務員</w:t>
            </w:r>
          </w:p>
          <w:p w:rsidR="002379F3" w:rsidRDefault="002379F3">
            <w:pPr>
              <w:spacing w:line="240" w:lineRule="exact"/>
              <w:ind w:left="-10"/>
              <w:jc w:val="center"/>
              <w:rPr>
                <w:rFonts w:hAnsi="ＭＳ 明朝"/>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379F3" w:rsidRDefault="002379F3">
            <w:pPr>
              <w:spacing w:line="240" w:lineRule="exact"/>
              <w:jc w:val="cente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F3" w:rsidRDefault="002379F3">
            <w:pPr>
              <w:widowControl/>
              <w:jc w:val="left"/>
              <w:rPr>
                <w:sz w:val="18"/>
              </w:rPr>
            </w:pPr>
          </w:p>
        </w:tc>
      </w:tr>
    </w:tbl>
    <w:p w:rsidR="002379F3" w:rsidRDefault="002379F3" w:rsidP="002379F3">
      <w:pPr>
        <w:ind w:left="850" w:hangingChars="405" w:hanging="850"/>
      </w:pPr>
    </w:p>
    <w:p w:rsidR="002379F3" w:rsidRDefault="002379F3" w:rsidP="002379F3">
      <w:pPr>
        <w:ind w:left="850" w:hangingChars="405" w:hanging="850"/>
      </w:pPr>
      <w:r>
        <w:rPr>
          <w:rFonts w:hint="eastAsia"/>
        </w:rPr>
        <w:t xml:space="preserve">　　２　自動車運転者については、前項の規定により休日労働を行わせることによって、改善基準告示に定める４週間についての拘束時間及び１日についての最大拘束時間の限度を超えることとなる場合においては、当該拘束時間の限度をもって、前項の休日労働の限度とする。</w:t>
      </w:r>
    </w:p>
    <w:p w:rsidR="002379F3" w:rsidRDefault="002379F3" w:rsidP="002379F3">
      <w:pPr>
        <w:ind w:left="850" w:hangingChars="405" w:hanging="850"/>
      </w:pPr>
      <w:r>
        <w:rPr>
          <w:rFonts w:hint="eastAsia"/>
        </w:rPr>
        <w:t>第４条　前２条の規定に基づいて時間外労働又は休日労働を行わせる場合においても、自動車運転者については、改善基準に定める運転時間の限度を超えて運転業務に従事させることはできない。</w:t>
      </w:r>
    </w:p>
    <w:p w:rsidR="002379F3" w:rsidRDefault="002379F3" w:rsidP="002379F3">
      <w:pPr>
        <w:ind w:left="850" w:hangingChars="405" w:hanging="850"/>
      </w:pPr>
      <w:r>
        <w:rPr>
          <w:rFonts w:hint="eastAsia"/>
        </w:rPr>
        <w:t>第５条　甲は、時間外労働を行わせる場合は、原則として、前日の終業時刻までに当該労働者に通知する。また、休日労働を行わせる場合は、原則として、２日前の終業時刻までに当該労働者に通知する。</w:t>
      </w:r>
    </w:p>
    <w:p w:rsidR="002379F3" w:rsidRDefault="002379F3" w:rsidP="002379F3">
      <w:pPr>
        <w:ind w:left="850" w:hangingChars="405" w:hanging="850"/>
      </w:pPr>
      <w:r>
        <w:rPr>
          <w:rFonts w:hint="eastAsia"/>
        </w:rPr>
        <w:t>第６条　第２条の表における２週、１箇月及び１年の起算日並びに第３条の表における２週及び４週の起算日はいずれも平成　　年　　月　　日とする。</w:t>
      </w:r>
    </w:p>
    <w:p w:rsidR="002379F3" w:rsidRDefault="002379F3" w:rsidP="002379F3">
      <w:pPr>
        <w:ind w:left="850" w:hangingChars="405" w:hanging="850"/>
      </w:pPr>
      <w:r>
        <w:rPr>
          <w:rFonts w:hint="eastAsia"/>
        </w:rPr>
        <w:t xml:space="preserve">　　２　本協定の有効期間は、平成　　年　　月　　日から平成　　年　　月　　日までとする。</w:t>
      </w:r>
    </w:p>
    <w:p w:rsidR="002379F3" w:rsidRDefault="002379F3" w:rsidP="002379F3">
      <w:pPr>
        <w:ind w:left="850" w:hangingChars="405" w:hanging="850"/>
      </w:pPr>
      <w:r>
        <w:rPr>
          <w:rFonts w:hint="eastAsia"/>
        </w:rPr>
        <w:t xml:space="preserve">　　　　平成　　年　　月　　日</w:t>
      </w:r>
    </w:p>
    <w:p w:rsidR="002379F3" w:rsidRDefault="002379F3" w:rsidP="002379F3">
      <w:pPr>
        <w:ind w:left="850" w:hangingChars="405" w:hanging="850"/>
      </w:pPr>
    </w:p>
    <w:p w:rsidR="002379F3" w:rsidRDefault="002379F3" w:rsidP="002379F3">
      <w:pPr>
        <w:ind w:left="850" w:hangingChars="405" w:hanging="850"/>
      </w:pPr>
      <w:r>
        <w:rPr>
          <w:rFonts w:hint="eastAsia"/>
        </w:rPr>
        <w:t xml:space="preserve">　　　　　　　　　　　　　　　　　　　　　　　　　　　　　　○○バス株式会社</w:t>
      </w:r>
    </w:p>
    <w:p w:rsidR="002379F3" w:rsidRDefault="002379F3" w:rsidP="002379F3">
      <w:pPr>
        <w:ind w:left="850" w:hangingChars="405" w:hanging="850"/>
      </w:pPr>
      <w:r>
        <w:rPr>
          <w:rFonts w:hint="eastAsia"/>
        </w:rPr>
        <w:t xml:space="preserve">　　　　　　　　　　　　　　　　　　　　　　　　　　　　　　労働者代表　　　　　　　　　㊞</w:t>
      </w:r>
    </w:p>
    <w:p w:rsidR="002379F3" w:rsidRDefault="002379F3" w:rsidP="002379F3">
      <w:pPr>
        <w:ind w:left="850" w:hangingChars="405" w:hanging="850"/>
      </w:pPr>
    </w:p>
    <w:p w:rsidR="002379F3" w:rsidRDefault="002379F3" w:rsidP="002379F3">
      <w:pPr>
        <w:ind w:left="850" w:hangingChars="405" w:hanging="850"/>
      </w:pPr>
      <w:r>
        <w:rPr>
          <w:rFonts w:hint="eastAsia"/>
        </w:rPr>
        <w:t xml:space="preserve">　　　　　　　　　　　　　　　　　　　　　　　　　　　　　　○○バス株式会社</w:t>
      </w:r>
    </w:p>
    <w:p w:rsidR="002379F3" w:rsidRDefault="002379F3" w:rsidP="002379F3">
      <w:pPr>
        <w:ind w:left="850" w:hangingChars="405" w:hanging="850"/>
      </w:pPr>
      <w:r>
        <w:rPr>
          <w:rFonts w:hint="eastAsia"/>
        </w:rPr>
        <w:t xml:space="preserve">　　　　　　　　　　　　　　　　　　　　　　　　　　　　　　代表取締役　　　　　　　　　㊞</w:t>
      </w:r>
    </w:p>
    <w:p w:rsidR="00571F13" w:rsidRPr="002379F3" w:rsidRDefault="00571F13"/>
    <w:sectPr w:rsidR="00571F13" w:rsidRPr="002379F3" w:rsidSect="008B1048">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04" w:rsidRDefault="00F41804" w:rsidP="00F41804">
      <w:r>
        <w:separator/>
      </w:r>
    </w:p>
  </w:endnote>
  <w:endnote w:type="continuationSeparator" w:id="0">
    <w:p w:rsidR="00F41804" w:rsidRDefault="00F41804" w:rsidP="00F4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04" w:rsidRDefault="00F41804" w:rsidP="00F41804">
      <w:r>
        <w:separator/>
      </w:r>
    </w:p>
  </w:footnote>
  <w:footnote w:type="continuationSeparator" w:id="0">
    <w:p w:rsidR="00F41804" w:rsidRDefault="00F41804" w:rsidP="00F4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F3"/>
    <w:rsid w:val="002379F3"/>
    <w:rsid w:val="00571F13"/>
    <w:rsid w:val="008B1048"/>
    <w:rsid w:val="00D341A9"/>
    <w:rsid w:val="00F4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9F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04"/>
    <w:pPr>
      <w:tabs>
        <w:tab w:val="center" w:pos="4252"/>
        <w:tab w:val="right" w:pos="8504"/>
      </w:tabs>
      <w:snapToGrid w:val="0"/>
    </w:pPr>
  </w:style>
  <w:style w:type="character" w:customStyle="1" w:styleId="a4">
    <w:name w:val="ヘッダー (文字)"/>
    <w:basedOn w:val="a0"/>
    <w:link w:val="a3"/>
    <w:uiPriority w:val="99"/>
    <w:rsid w:val="00F41804"/>
    <w:rPr>
      <w:rFonts w:ascii="ＭＳ 明朝" w:eastAsia="ＭＳ 明朝" w:hAnsi="Century" w:cs="Times New Roman"/>
      <w:szCs w:val="24"/>
    </w:rPr>
  </w:style>
  <w:style w:type="paragraph" w:styleId="a5">
    <w:name w:val="footer"/>
    <w:basedOn w:val="a"/>
    <w:link w:val="a6"/>
    <w:uiPriority w:val="99"/>
    <w:unhideWhenUsed/>
    <w:rsid w:val="00F41804"/>
    <w:pPr>
      <w:tabs>
        <w:tab w:val="center" w:pos="4252"/>
        <w:tab w:val="right" w:pos="8504"/>
      </w:tabs>
      <w:snapToGrid w:val="0"/>
    </w:pPr>
  </w:style>
  <w:style w:type="character" w:customStyle="1" w:styleId="a6">
    <w:name w:val="フッター (文字)"/>
    <w:basedOn w:val="a0"/>
    <w:link w:val="a5"/>
    <w:uiPriority w:val="99"/>
    <w:rsid w:val="00F4180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2018-12-07T05:09:00Z</dcterms:created>
  <dcterms:modified xsi:type="dcterms:W3CDTF">2018-12-07T05:09:00Z</dcterms:modified>
</cp:coreProperties>
</file>